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0FB66" w14:textId="20F18FF0" w:rsidR="00D254F3" w:rsidRDefault="00D254F3" w:rsidP="004F6DC2">
      <w:pPr>
        <w:jc w:val="center"/>
        <w:rPr>
          <w:rFonts w:cstheme="minorHAnsi"/>
          <w:b/>
          <w:sz w:val="28"/>
          <w:szCs w:val="28"/>
        </w:rPr>
      </w:pPr>
      <w:bookmarkStart w:id="0" w:name="_GoBack"/>
      <w:bookmarkEnd w:id="0"/>
      <w:r w:rsidRPr="001001DC">
        <w:rPr>
          <w:rFonts w:cstheme="minorHAnsi"/>
          <w:b/>
          <w:noProof/>
          <w:sz w:val="28"/>
          <w:szCs w:val="28"/>
        </w:rPr>
        <w:drawing>
          <wp:anchor distT="0" distB="0" distL="114300" distR="114300" simplePos="0" relativeHeight="251658240" behindDoc="1" locked="0" layoutInCell="1" allowOverlap="1" wp14:anchorId="7C689D9D" wp14:editId="5741FA4F">
            <wp:simplePos x="0" y="0"/>
            <wp:positionH relativeFrom="column">
              <wp:posOffset>-42757</wp:posOffset>
            </wp:positionH>
            <wp:positionV relativeFrom="paragraph">
              <wp:posOffset>211</wp:posOffset>
            </wp:positionV>
            <wp:extent cx="1791970" cy="1325880"/>
            <wp:effectExtent l="0" t="0" r="0" b="0"/>
            <wp:wrapTight wrapText="bothSides">
              <wp:wrapPolygon edited="0">
                <wp:start x="6889" y="0"/>
                <wp:lineTo x="4439" y="1241"/>
                <wp:lineTo x="3674" y="2069"/>
                <wp:lineTo x="3368" y="3931"/>
                <wp:lineTo x="2602" y="16552"/>
                <wp:lineTo x="459" y="18621"/>
                <wp:lineTo x="765" y="19034"/>
                <wp:lineTo x="11175" y="19862"/>
                <wp:lineTo x="11175" y="20069"/>
                <wp:lineTo x="14390" y="21310"/>
                <wp:lineTo x="14696" y="21310"/>
                <wp:lineTo x="18064" y="21310"/>
                <wp:lineTo x="18523" y="21310"/>
                <wp:lineTo x="21279" y="20069"/>
                <wp:lineTo x="21432" y="19655"/>
                <wp:lineTo x="21432" y="18207"/>
                <wp:lineTo x="15921" y="16552"/>
                <wp:lineTo x="19442" y="16345"/>
                <wp:lineTo x="19748" y="13862"/>
                <wp:lineTo x="21125" y="13241"/>
                <wp:lineTo x="21125" y="10759"/>
                <wp:lineTo x="18676" y="9931"/>
                <wp:lineTo x="18523" y="6621"/>
                <wp:lineTo x="17605" y="4345"/>
                <wp:lineTo x="17298" y="2897"/>
                <wp:lineTo x="14237" y="414"/>
                <wp:lineTo x="13012" y="0"/>
                <wp:lineTo x="68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1970" cy="1325880"/>
                    </a:xfrm>
                    <a:prstGeom prst="rect">
                      <a:avLst/>
                    </a:prstGeom>
                  </pic:spPr>
                </pic:pic>
              </a:graphicData>
            </a:graphic>
            <wp14:sizeRelH relativeFrom="page">
              <wp14:pctWidth>0</wp14:pctWidth>
            </wp14:sizeRelH>
            <wp14:sizeRelV relativeFrom="page">
              <wp14:pctHeight>0</wp14:pctHeight>
            </wp14:sizeRelV>
          </wp:anchor>
        </w:drawing>
      </w:r>
    </w:p>
    <w:p w14:paraId="34C8900B" w14:textId="21C1C00E" w:rsidR="00626941" w:rsidRPr="003B1C76" w:rsidRDefault="000B39CB" w:rsidP="004F6DC2">
      <w:pPr>
        <w:jc w:val="center"/>
        <w:rPr>
          <w:rFonts w:cstheme="minorHAnsi"/>
          <w:b/>
          <w:sz w:val="28"/>
          <w:szCs w:val="28"/>
        </w:rPr>
      </w:pPr>
      <w:r w:rsidRPr="003B1C76">
        <w:rPr>
          <w:rFonts w:cstheme="minorHAnsi"/>
          <w:b/>
          <w:sz w:val="28"/>
          <w:szCs w:val="28"/>
        </w:rPr>
        <w:t>LINKING SOCIAL, CULTURAL</w:t>
      </w:r>
      <w:r w:rsidR="00D45AB6" w:rsidRPr="003B1C76">
        <w:rPr>
          <w:rFonts w:cstheme="minorHAnsi"/>
          <w:b/>
          <w:sz w:val="28"/>
          <w:szCs w:val="28"/>
        </w:rPr>
        <w:t>,</w:t>
      </w:r>
      <w:r w:rsidRPr="003B1C76">
        <w:rPr>
          <w:rFonts w:cstheme="minorHAnsi"/>
          <w:b/>
          <w:sz w:val="28"/>
          <w:szCs w:val="28"/>
        </w:rPr>
        <w:t xml:space="preserve"> AND PHYSICAL ECOLOGIES</w:t>
      </w:r>
    </w:p>
    <w:p w14:paraId="0D4AC187" w14:textId="77777777" w:rsidR="0075488B" w:rsidRPr="003B1C76" w:rsidRDefault="0075488B" w:rsidP="004F6DC2">
      <w:pPr>
        <w:jc w:val="center"/>
        <w:rPr>
          <w:rFonts w:cstheme="minorHAnsi"/>
          <w:b/>
          <w:sz w:val="24"/>
          <w:szCs w:val="24"/>
        </w:rPr>
      </w:pPr>
      <w:r w:rsidRPr="003B1C76">
        <w:rPr>
          <w:rFonts w:cstheme="minorHAnsi"/>
          <w:b/>
          <w:sz w:val="24"/>
          <w:szCs w:val="24"/>
        </w:rPr>
        <w:t>81</w:t>
      </w:r>
      <w:r w:rsidRPr="003B1C76">
        <w:rPr>
          <w:rFonts w:cstheme="minorHAnsi"/>
          <w:b/>
          <w:sz w:val="24"/>
          <w:szCs w:val="24"/>
          <w:vertAlign w:val="superscript"/>
        </w:rPr>
        <w:t>ST</w:t>
      </w:r>
      <w:r w:rsidRPr="003B1C76">
        <w:rPr>
          <w:rFonts w:cstheme="minorHAnsi"/>
          <w:b/>
          <w:sz w:val="24"/>
          <w:szCs w:val="24"/>
        </w:rPr>
        <w:t xml:space="preserve"> Annual Meeting of the Society for Applied Anthropology</w:t>
      </w:r>
    </w:p>
    <w:p w14:paraId="07EF0F1E" w14:textId="170B74DE" w:rsidR="0075488B" w:rsidRPr="003B1C76" w:rsidRDefault="0075488B" w:rsidP="004F6DC2">
      <w:pPr>
        <w:jc w:val="center"/>
        <w:rPr>
          <w:rFonts w:cstheme="minorHAnsi"/>
          <w:b/>
          <w:sz w:val="24"/>
          <w:szCs w:val="24"/>
        </w:rPr>
      </w:pPr>
      <w:r w:rsidRPr="003B1C76">
        <w:rPr>
          <w:rFonts w:cstheme="minorHAnsi"/>
          <w:b/>
          <w:sz w:val="24"/>
          <w:szCs w:val="24"/>
        </w:rPr>
        <w:t xml:space="preserve">March </w:t>
      </w:r>
      <w:r w:rsidR="00E651AE">
        <w:rPr>
          <w:rFonts w:cstheme="minorHAnsi"/>
          <w:b/>
          <w:sz w:val="24"/>
          <w:szCs w:val="24"/>
        </w:rPr>
        <w:t>23</w:t>
      </w:r>
      <w:r w:rsidRPr="003B1C76">
        <w:rPr>
          <w:rFonts w:cstheme="minorHAnsi"/>
          <w:b/>
          <w:sz w:val="24"/>
          <w:szCs w:val="24"/>
        </w:rPr>
        <w:t>-</w:t>
      </w:r>
      <w:r w:rsidR="00E651AE">
        <w:rPr>
          <w:rFonts w:cstheme="minorHAnsi"/>
          <w:b/>
          <w:sz w:val="24"/>
          <w:szCs w:val="24"/>
        </w:rPr>
        <w:t>27</w:t>
      </w:r>
      <w:r w:rsidRPr="003B1C76">
        <w:rPr>
          <w:rFonts w:cstheme="minorHAnsi"/>
          <w:b/>
          <w:sz w:val="24"/>
          <w:szCs w:val="24"/>
        </w:rPr>
        <w:t>, 2021</w:t>
      </w:r>
    </w:p>
    <w:p w14:paraId="7923B8C7" w14:textId="77777777" w:rsidR="0075488B" w:rsidRPr="003B1C76" w:rsidRDefault="0075488B" w:rsidP="004F6DC2">
      <w:pPr>
        <w:jc w:val="center"/>
        <w:rPr>
          <w:rFonts w:cstheme="minorHAnsi"/>
          <w:b/>
          <w:sz w:val="24"/>
          <w:szCs w:val="24"/>
        </w:rPr>
      </w:pPr>
      <w:r w:rsidRPr="003B1C76">
        <w:rPr>
          <w:rFonts w:cstheme="minorHAnsi"/>
          <w:b/>
          <w:sz w:val="24"/>
          <w:szCs w:val="24"/>
        </w:rPr>
        <w:t>Mark Edberg, P</w:t>
      </w:r>
      <w:r w:rsidR="004F6DC2" w:rsidRPr="003B1C76">
        <w:rPr>
          <w:rFonts w:cstheme="minorHAnsi"/>
          <w:b/>
          <w:sz w:val="24"/>
          <w:szCs w:val="24"/>
        </w:rPr>
        <w:t>r</w:t>
      </w:r>
      <w:r w:rsidRPr="003B1C76">
        <w:rPr>
          <w:rFonts w:cstheme="minorHAnsi"/>
          <w:b/>
          <w:sz w:val="24"/>
          <w:szCs w:val="24"/>
        </w:rPr>
        <w:t>ogram Chair</w:t>
      </w:r>
    </w:p>
    <w:p w14:paraId="6A74A40D" w14:textId="77777777" w:rsidR="00626941" w:rsidRPr="003B1C76" w:rsidRDefault="00626941">
      <w:pPr>
        <w:rPr>
          <w:rFonts w:cstheme="minorHAnsi"/>
          <w:sz w:val="24"/>
          <w:szCs w:val="24"/>
        </w:rPr>
      </w:pPr>
    </w:p>
    <w:p w14:paraId="4D5877B2" w14:textId="77777777" w:rsidR="00E651AE" w:rsidRDefault="00E651AE" w:rsidP="00871C84">
      <w:pPr>
        <w:ind w:firstLine="720"/>
        <w:rPr>
          <w:rFonts w:cstheme="minorHAnsi"/>
          <w:sz w:val="24"/>
          <w:szCs w:val="24"/>
        </w:rPr>
      </w:pPr>
    </w:p>
    <w:p w14:paraId="7E539BA7" w14:textId="77777777" w:rsidR="001001DC" w:rsidRDefault="001001DC" w:rsidP="00E651AE">
      <w:pPr>
        <w:rPr>
          <w:rFonts w:cstheme="minorHAnsi"/>
          <w:sz w:val="24"/>
          <w:szCs w:val="24"/>
        </w:rPr>
      </w:pPr>
    </w:p>
    <w:p w14:paraId="2CA82A4F" w14:textId="77777777" w:rsidR="001001DC" w:rsidRDefault="001001DC" w:rsidP="00E651AE">
      <w:pPr>
        <w:rPr>
          <w:rFonts w:cstheme="minorHAnsi"/>
          <w:sz w:val="24"/>
          <w:szCs w:val="24"/>
        </w:rPr>
      </w:pPr>
    </w:p>
    <w:p w14:paraId="02401827" w14:textId="619FB5FB" w:rsidR="00AA703F" w:rsidRDefault="00AA703F" w:rsidP="00AA703F">
      <w:pPr>
        <w:rPr>
          <w:rFonts w:cstheme="minorHAnsi"/>
          <w:sz w:val="23"/>
          <w:szCs w:val="23"/>
        </w:rPr>
      </w:pPr>
      <w:r w:rsidRPr="00AA703F">
        <w:rPr>
          <w:rFonts w:cstheme="minorHAnsi"/>
          <w:sz w:val="23"/>
          <w:szCs w:val="23"/>
        </w:rPr>
        <w:t>Norfolk, Virginia</w:t>
      </w:r>
      <w:r w:rsidR="00C40137">
        <w:rPr>
          <w:rFonts w:cstheme="minorHAnsi"/>
          <w:sz w:val="23"/>
          <w:szCs w:val="23"/>
        </w:rPr>
        <w:t>,</w:t>
      </w:r>
      <w:r w:rsidRPr="00AA703F">
        <w:rPr>
          <w:rFonts w:cstheme="minorHAnsi"/>
          <w:sz w:val="23"/>
          <w:szCs w:val="23"/>
        </w:rPr>
        <w:t xml:space="preserve"> exemplifies how local communities and polities are linked to multiple social, cultural, and physical ecologies. </w:t>
      </w:r>
      <w:r w:rsidR="001B4F42">
        <w:rPr>
          <w:rFonts w:cstheme="minorHAnsi"/>
          <w:sz w:val="23"/>
          <w:szCs w:val="23"/>
        </w:rPr>
        <w:t xml:space="preserve"> </w:t>
      </w:r>
      <w:r w:rsidRPr="00AA703F">
        <w:rPr>
          <w:rFonts w:cstheme="minorHAnsi"/>
          <w:sz w:val="23"/>
          <w:szCs w:val="23"/>
        </w:rPr>
        <w:t xml:space="preserve">It is part of the larger Hampton Roads metropolitan area that includes the cities of Virginia Beach and Newport News, VA. The area contains one of the world’s largest natural harbors, where the Elizabeth, Nansemond, James, and other rivers empty into the Chesapeake Bay and then the Atlantic Ocean. </w:t>
      </w:r>
      <w:r w:rsidR="001B4F42">
        <w:rPr>
          <w:rFonts w:cstheme="minorHAnsi"/>
          <w:sz w:val="23"/>
          <w:szCs w:val="23"/>
        </w:rPr>
        <w:t xml:space="preserve"> </w:t>
      </w:r>
      <w:r w:rsidRPr="00AA703F">
        <w:rPr>
          <w:rFonts w:cstheme="minorHAnsi"/>
          <w:sz w:val="23"/>
          <w:szCs w:val="23"/>
        </w:rPr>
        <w:t xml:space="preserve">As a major coastal watershed, Hampton Roads is highly vulnerable to climate change, which could affect coastal and marine ecosystems as well as the significant and growing tourist economy of Virginia Beach. </w:t>
      </w:r>
      <w:r w:rsidR="001B4F42">
        <w:rPr>
          <w:rFonts w:cstheme="minorHAnsi"/>
          <w:sz w:val="23"/>
          <w:szCs w:val="23"/>
        </w:rPr>
        <w:t xml:space="preserve"> </w:t>
      </w:r>
      <w:r w:rsidRPr="00AA703F">
        <w:rPr>
          <w:rFonts w:cstheme="minorHAnsi"/>
          <w:sz w:val="23"/>
          <w:szCs w:val="23"/>
        </w:rPr>
        <w:t xml:space="preserve">Shipping and shipyards are major industries, which are subject to the vagaries and fluctuations of global markets, with resulting impacts on local communities. </w:t>
      </w:r>
      <w:r w:rsidR="001B4F42">
        <w:rPr>
          <w:rFonts w:cstheme="minorHAnsi"/>
          <w:sz w:val="23"/>
          <w:szCs w:val="23"/>
        </w:rPr>
        <w:t xml:space="preserve"> </w:t>
      </w:r>
      <w:r w:rsidRPr="00AA703F">
        <w:rPr>
          <w:rFonts w:cstheme="minorHAnsi"/>
          <w:sz w:val="23"/>
          <w:szCs w:val="23"/>
        </w:rPr>
        <w:t xml:space="preserve">The region is home to a major naval base (Naval Station Norfolk), a major air base (Langley Air Force Base in Hampton), a significant shipyard (Newport News Shipyard), and a railroad terminal for coal to be shipped from the harbor to global markets. </w:t>
      </w:r>
      <w:r w:rsidR="001B4F42">
        <w:rPr>
          <w:rFonts w:cstheme="minorHAnsi"/>
          <w:sz w:val="23"/>
          <w:szCs w:val="23"/>
        </w:rPr>
        <w:t xml:space="preserve"> </w:t>
      </w:r>
      <w:r w:rsidRPr="00AA703F">
        <w:rPr>
          <w:rFonts w:cstheme="minorHAnsi"/>
          <w:sz w:val="23"/>
          <w:szCs w:val="23"/>
        </w:rPr>
        <w:t xml:space="preserve">Hampton Roads has a deep history, reflected in the major colonial historical sites of Williamsburg and Jamestown and Hampton University, a historically black college/university. </w:t>
      </w:r>
      <w:r w:rsidR="00AF3FF3">
        <w:rPr>
          <w:rFonts w:cstheme="minorHAnsi"/>
          <w:sz w:val="23"/>
          <w:szCs w:val="23"/>
        </w:rPr>
        <w:t xml:space="preserve"> </w:t>
      </w:r>
      <w:r w:rsidRPr="00AA703F">
        <w:rPr>
          <w:rFonts w:cstheme="minorHAnsi"/>
          <w:sz w:val="23"/>
          <w:szCs w:val="23"/>
        </w:rPr>
        <w:t>Its cultural richness is also manifest in historic African-American communities, a growing migrant Latinx population (including an influx of Puerto Ricans after the hurricanes), and nearby Nottoway and Nansemond indigenous communities.</w:t>
      </w:r>
      <w:r w:rsidR="00AF3FF3">
        <w:rPr>
          <w:rFonts w:cstheme="minorHAnsi"/>
          <w:sz w:val="23"/>
          <w:szCs w:val="23"/>
        </w:rPr>
        <w:t xml:space="preserve"> </w:t>
      </w:r>
      <w:r w:rsidRPr="00AA703F">
        <w:rPr>
          <w:rFonts w:cstheme="minorHAnsi"/>
          <w:sz w:val="23"/>
          <w:szCs w:val="23"/>
        </w:rPr>
        <w:t xml:space="preserve"> Norfolk and the Hampton Roads area are situated within the Tidewater region of southeastern Virginia and parts of North Carolina, which has been called one of America’s eleven distinct cultural regions. </w:t>
      </w:r>
    </w:p>
    <w:p w14:paraId="0656224D" w14:textId="77777777" w:rsidR="00AA703F" w:rsidRPr="00AA703F" w:rsidRDefault="00AA703F" w:rsidP="00AA703F">
      <w:pPr>
        <w:ind w:firstLine="720"/>
        <w:rPr>
          <w:rFonts w:cstheme="minorHAnsi"/>
          <w:sz w:val="23"/>
          <w:szCs w:val="23"/>
        </w:rPr>
      </w:pPr>
    </w:p>
    <w:p w14:paraId="6FEB4690" w14:textId="114B01DE" w:rsidR="00AA703F" w:rsidRDefault="00AA703F" w:rsidP="00AA703F">
      <w:pPr>
        <w:rPr>
          <w:rFonts w:cstheme="minorHAnsi"/>
          <w:sz w:val="23"/>
          <w:szCs w:val="23"/>
        </w:rPr>
      </w:pPr>
      <w:r w:rsidRPr="00AA703F">
        <w:rPr>
          <w:rFonts w:cstheme="minorHAnsi"/>
          <w:sz w:val="23"/>
          <w:szCs w:val="23"/>
        </w:rPr>
        <w:t xml:space="preserve">Norfolk is therefore an ideal setting for anthropologists and other social scientists to engage in broad and multivalent analyses that integrate people, geography, and sociopolitical structures in domestic or international settings. </w:t>
      </w:r>
      <w:r w:rsidR="004C388B">
        <w:rPr>
          <w:rFonts w:cstheme="minorHAnsi"/>
          <w:sz w:val="23"/>
          <w:szCs w:val="23"/>
        </w:rPr>
        <w:t xml:space="preserve"> </w:t>
      </w:r>
      <w:r w:rsidRPr="00AA703F">
        <w:rPr>
          <w:rFonts w:cstheme="minorHAnsi"/>
          <w:sz w:val="23"/>
          <w:szCs w:val="23"/>
        </w:rPr>
        <w:t xml:space="preserve">What tools and methods can we offer to link these multiple spheres of action? </w:t>
      </w:r>
      <w:r w:rsidR="004C388B">
        <w:rPr>
          <w:rFonts w:cstheme="minorHAnsi"/>
          <w:sz w:val="23"/>
          <w:szCs w:val="23"/>
        </w:rPr>
        <w:t xml:space="preserve"> </w:t>
      </w:r>
      <w:r w:rsidRPr="00AA703F">
        <w:rPr>
          <w:rFonts w:cstheme="minorHAnsi"/>
          <w:sz w:val="23"/>
          <w:szCs w:val="23"/>
        </w:rPr>
        <w:t xml:space="preserve">Are local, global, and geographic factors implicated in economic precarity and health disparities? </w:t>
      </w:r>
      <w:r w:rsidR="004C388B">
        <w:rPr>
          <w:rFonts w:cstheme="minorHAnsi"/>
          <w:sz w:val="23"/>
          <w:szCs w:val="23"/>
        </w:rPr>
        <w:t xml:space="preserve"> </w:t>
      </w:r>
      <w:r w:rsidRPr="00AA703F">
        <w:rPr>
          <w:rFonts w:cstheme="minorHAnsi"/>
          <w:sz w:val="23"/>
          <w:szCs w:val="23"/>
        </w:rPr>
        <w:t xml:space="preserve">Has social science adequately addressed health issues relevant to military populations, including family stress, trauma, PTSD, and veterans’ health? </w:t>
      </w:r>
      <w:r w:rsidR="004C388B">
        <w:rPr>
          <w:rFonts w:cstheme="minorHAnsi"/>
          <w:sz w:val="23"/>
          <w:szCs w:val="23"/>
        </w:rPr>
        <w:t xml:space="preserve"> </w:t>
      </w:r>
      <w:r w:rsidRPr="00AA703F">
        <w:rPr>
          <w:rFonts w:cstheme="minorHAnsi"/>
          <w:sz w:val="23"/>
          <w:szCs w:val="23"/>
        </w:rPr>
        <w:t xml:space="preserve">If major social and economic nodes draw new populations into an area, how do they interact with groups that have been there for generations? </w:t>
      </w:r>
      <w:r w:rsidR="004C388B">
        <w:rPr>
          <w:rFonts w:cstheme="minorHAnsi"/>
          <w:sz w:val="23"/>
          <w:szCs w:val="23"/>
        </w:rPr>
        <w:t xml:space="preserve"> </w:t>
      </w:r>
      <w:r w:rsidRPr="00AA703F">
        <w:rPr>
          <w:rFonts w:cstheme="minorHAnsi"/>
          <w:sz w:val="23"/>
          <w:szCs w:val="23"/>
        </w:rPr>
        <w:t>How is immigration associated with community change?</w:t>
      </w:r>
      <w:r w:rsidR="004C388B">
        <w:rPr>
          <w:rFonts w:cstheme="minorHAnsi"/>
          <w:sz w:val="23"/>
          <w:szCs w:val="23"/>
        </w:rPr>
        <w:t xml:space="preserve"> </w:t>
      </w:r>
      <w:r w:rsidRPr="00AA703F">
        <w:rPr>
          <w:rFonts w:cstheme="minorHAnsi"/>
          <w:sz w:val="23"/>
          <w:szCs w:val="23"/>
        </w:rPr>
        <w:t xml:space="preserve"> In what ways are different populations and economic interests treating the imminent threat of climate change?</w:t>
      </w:r>
      <w:r w:rsidR="004C388B">
        <w:rPr>
          <w:rFonts w:cstheme="minorHAnsi"/>
          <w:sz w:val="23"/>
          <w:szCs w:val="23"/>
        </w:rPr>
        <w:t xml:space="preserve"> </w:t>
      </w:r>
      <w:r w:rsidRPr="00AA703F">
        <w:rPr>
          <w:rFonts w:cstheme="minorHAnsi"/>
          <w:sz w:val="23"/>
          <w:szCs w:val="23"/>
        </w:rPr>
        <w:t xml:space="preserve"> Are local cultures and languages being preserved in communities reshaped by global forces and trends?</w:t>
      </w:r>
      <w:r w:rsidR="004C388B">
        <w:rPr>
          <w:rFonts w:cstheme="minorHAnsi"/>
          <w:sz w:val="23"/>
          <w:szCs w:val="23"/>
        </w:rPr>
        <w:t xml:space="preserve"> </w:t>
      </w:r>
      <w:r w:rsidRPr="00AA703F">
        <w:rPr>
          <w:rFonts w:cstheme="minorHAnsi"/>
          <w:sz w:val="23"/>
          <w:szCs w:val="23"/>
        </w:rPr>
        <w:t xml:space="preserve"> How do constructions and discourses of race and ethnicity play out in the interplay of social, cultural, and physical ecologies?  </w:t>
      </w:r>
    </w:p>
    <w:p w14:paraId="78B81F56" w14:textId="77777777" w:rsidR="00AA703F" w:rsidRPr="00AA703F" w:rsidRDefault="00AA703F" w:rsidP="00AA703F">
      <w:pPr>
        <w:ind w:firstLine="720"/>
        <w:rPr>
          <w:rFonts w:cstheme="minorHAnsi"/>
          <w:sz w:val="23"/>
          <w:szCs w:val="23"/>
        </w:rPr>
      </w:pPr>
    </w:p>
    <w:p w14:paraId="2FFEFD93" w14:textId="77777777" w:rsidR="00AA703F" w:rsidRPr="00AA703F" w:rsidRDefault="00AA703F" w:rsidP="00AA703F">
      <w:pPr>
        <w:rPr>
          <w:rFonts w:cstheme="minorHAnsi"/>
          <w:sz w:val="23"/>
          <w:szCs w:val="23"/>
        </w:rPr>
      </w:pPr>
      <w:r w:rsidRPr="00AA703F">
        <w:rPr>
          <w:rFonts w:cstheme="minorHAnsi"/>
          <w:sz w:val="23"/>
          <w:szCs w:val="23"/>
        </w:rPr>
        <w:t xml:space="preserve">Tuesday, the first day of the meeting, will focus on Hampton Roads and surrounding areas, and will include sessions on such topics as: local responses to climate change; military health; labor migration and the interaction of migrants with longstanding populations; the impact of global markets and politics on local economies; the ramifications of tourism; and how the region’s deep historical roots intertwine with contemporary trends and representations. </w:t>
      </w:r>
    </w:p>
    <w:p w14:paraId="3AD08FDA" w14:textId="77777777" w:rsidR="00946E7D" w:rsidRPr="001001DC" w:rsidRDefault="00946E7D" w:rsidP="0094685A">
      <w:pPr>
        <w:ind w:firstLine="720"/>
        <w:rPr>
          <w:rFonts w:cstheme="minorHAnsi"/>
          <w:sz w:val="23"/>
          <w:szCs w:val="23"/>
        </w:rPr>
      </w:pPr>
    </w:p>
    <w:p w14:paraId="43DB5E11" w14:textId="77777777" w:rsidR="001001DC" w:rsidRPr="001001DC" w:rsidRDefault="00946E7D" w:rsidP="001001DC">
      <w:pPr>
        <w:spacing w:after="100" w:afterAutospacing="1"/>
        <w:contextualSpacing/>
        <w:rPr>
          <w:rFonts w:cstheme="minorHAnsi"/>
          <w:sz w:val="23"/>
          <w:szCs w:val="23"/>
        </w:rPr>
      </w:pPr>
      <w:r w:rsidRPr="001001DC">
        <w:rPr>
          <w:rFonts w:cstheme="minorHAnsi"/>
          <w:i/>
          <w:sz w:val="23"/>
          <w:szCs w:val="23"/>
        </w:rPr>
        <w:t>Program Chair</w:t>
      </w:r>
      <w:r w:rsidRPr="001001DC">
        <w:rPr>
          <w:rFonts w:cstheme="minorHAnsi"/>
          <w:sz w:val="23"/>
          <w:szCs w:val="23"/>
        </w:rPr>
        <w:t xml:space="preserve">, Mark Edberg, </w:t>
      </w:r>
      <w:r w:rsidR="0081292D" w:rsidRPr="001001DC">
        <w:rPr>
          <w:rFonts w:cstheme="minorHAnsi"/>
          <w:sz w:val="23"/>
          <w:szCs w:val="23"/>
        </w:rPr>
        <w:t>George Washington Univ</w:t>
      </w:r>
      <w:r w:rsidR="00FA4567" w:rsidRPr="001001DC">
        <w:rPr>
          <w:rFonts w:cstheme="minorHAnsi"/>
          <w:sz w:val="23"/>
          <w:szCs w:val="23"/>
        </w:rPr>
        <w:t>ersity</w:t>
      </w:r>
      <w:r w:rsidR="0081292D" w:rsidRPr="001001DC">
        <w:rPr>
          <w:rFonts w:cstheme="minorHAnsi"/>
          <w:sz w:val="23"/>
          <w:szCs w:val="23"/>
        </w:rPr>
        <w:t xml:space="preserve"> (medberg@gwu.edu),</w:t>
      </w:r>
      <w:r w:rsidRPr="001001DC">
        <w:rPr>
          <w:rFonts w:cstheme="minorHAnsi"/>
          <w:sz w:val="23"/>
          <w:szCs w:val="23"/>
        </w:rPr>
        <w:t xml:space="preserve"> </w:t>
      </w:r>
      <w:r w:rsidR="0081292D" w:rsidRPr="001001DC">
        <w:rPr>
          <w:rFonts w:cstheme="minorHAnsi"/>
          <w:sz w:val="23"/>
          <w:szCs w:val="23"/>
        </w:rPr>
        <w:t>202</w:t>
      </w:r>
      <w:r w:rsidRPr="001001DC">
        <w:rPr>
          <w:rFonts w:cstheme="minorHAnsi"/>
          <w:sz w:val="23"/>
          <w:szCs w:val="23"/>
        </w:rPr>
        <w:t>-</w:t>
      </w:r>
      <w:r w:rsidR="0081292D" w:rsidRPr="001001DC">
        <w:rPr>
          <w:rFonts w:cstheme="minorHAnsi"/>
          <w:sz w:val="23"/>
          <w:szCs w:val="23"/>
        </w:rPr>
        <w:t>994-3584</w:t>
      </w:r>
    </w:p>
    <w:p w14:paraId="1A543CE2" w14:textId="77777777" w:rsidR="001001DC" w:rsidRPr="001001DC" w:rsidRDefault="00946E7D" w:rsidP="001001DC">
      <w:pPr>
        <w:spacing w:after="100" w:afterAutospacing="1"/>
        <w:contextualSpacing/>
        <w:rPr>
          <w:rFonts w:cstheme="minorHAnsi"/>
          <w:sz w:val="23"/>
          <w:szCs w:val="23"/>
        </w:rPr>
      </w:pPr>
      <w:r w:rsidRPr="001001DC">
        <w:rPr>
          <w:rFonts w:cstheme="minorHAnsi"/>
          <w:i/>
          <w:sz w:val="23"/>
          <w:szCs w:val="23"/>
        </w:rPr>
        <w:t>Annual Meeting Program Coordinator</w:t>
      </w:r>
      <w:r w:rsidRPr="001001DC">
        <w:rPr>
          <w:rFonts w:cstheme="minorHAnsi"/>
          <w:sz w:val="23"/>
          <w:szCs w:val="23"/>
        </w:rPr>
        <w:t>: Don Stull (stull@ku.edu); 785-764-8967</w:t>
      </w:r>
    </w:p>
    <w:p w14:paraId="1446A09C" w14:textId="2CB06226" w:rsidR="001E174D" w:rsidRPr="001001DC" w:rsidRDefault="00946E7D" w:rsidP="001001DC">
      <w:pPr>
        <w:spacing w:after="100" w:afterAutospacing="1"/>
        <w:contextualSpacing/>
        <w:rPr>
          <w:rFonts w:cstheme="minorHAnsi"/>
          <w:sz w:val="23"/>
          <w:szCs w:val="23"/>
        </w:rPr>
      </w:pPr>
      <w:r w:rsidRPr="001001DC">
        <w:rPr>
          <w:rFonts w:cstheme="minorHAnsi"/>
          <w:sz w:val="23"/>
          <w:szCs w:val="23"/>
        </w:rPr>
        <w:t>Society for Applied Anthropology (</w:t>
      </w:r>
      <w:r w:rsidR="000911B4" w:rsidRPr="001001DC">
        <w:rPr>
          <w:rFonts w:cstheme="minorHAnsi"/>
          <w:sz w:val="23"/>
          <w:szCs w:val="23"/>
        </w:rPr>
        <w:t>info@appliedanthro.org</w:t>
      </w:r>
      <w:r w:rsidR="001A3C94" w:rsidRPr="001001DC">
        <w:rPr>
          <w:rFonts w:cstheme="minorHAnsi"/>
          <w:sz w:val="23"/>
          <w:szCs w:val="23"/>
        </w:rPr>
        <w:t>)</w:t>
      </w:r>
      <w:r w:rsidRPr="001001DC">
        <w:rPr>
          <w:rFonts w:cstheme="minorHAnsi"/>
          <w:sz w:val="23"/>
          <w:szCs w:val="23"/>
        </w:rPr>
        <w:t>; 405-843-51</w:t>
      </w:r>
      <w:r w:rsidR="00481F54" w:rsidRPr="001001DC">
        <w:rPr>
          <w:rFonts w:cstheme="minorHAnsi"/>
          <w:sz w:val="23"/>
          <w:szCs w:val="23"/>
        </w:rPr>
        <w:t>13</w:t>
      </w:r>
    </w:p>
    <w:sectPr w:rsidR="001E174D" w:rsidRPr="001001DC" w:rsidSect="001001DC">
      <w:footerReference w:type="default" r:id="rId8"/>
      <w:pgSz w:w="12240" w:h="15840"/>
      <w:pgMar w:top="864" w:right="1080" w:bottom="64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D816B" w14:textId="77777777" w:rsidR="00402083" w:rsidRDefault="00402083" w:rsidP="004B295A">
      <w:r>
        <w:separator/>
      </w:r>
    </w:p>
  </w:endnote>
  <w:endnote w:type="continuationSeparator" w:id="0">
    <w:p w14:paraId="649443BA" w14:textId="77777777" w:rsidR="00402083" w:rsidRDefault="00402083" w:rsidP="004B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B74F" w14:textId="3A4FCABF" w:rsidR="004B295A" w:rsidRDefault="004B295A">
    <w:pPr>
      <w:pStyle w:val="Footer"/>
      <w:jc w:val="center"/>
    </w:pPr>
  </w:p>
  <w:p w14:paraId="46F3144F" w14:textId="77777777" w:rsidR="004B295A" w:rsidRDefault="004B2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0E6BE" w14:textId="77777777" w:rsidR="00402083" w:rsidRDefault="00402083" w:rsidP="004B295A">
      <w:r>
        <w:separator/>
      </w:r>
    </w:p>
  </w:footnote>
  <w:footnote w:type="continuationSeparator" w:id="0">
    <w:p w14:paraId="7BBF3966" w14:textId="77777777" w:rsidR="00402083" w:rsidRDefault="00402083" w:rsidP="004B2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D8B"/>
    <w:multiLevelType w:val="hybridMultilevel"/>
    <w:tmpl w:val="DE9E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31D67"/>
    <w:multiLevelType w:val="hybridMultilevel"/>
    <w:tmpl w:val="86E21DF0"/>
    <w:lvl w:ilvl="0" w:tplc="18AA95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225A8"/>
    <w:multiLevelType w:val="hybridMultilevel"/>
    <w:tmpl w:val="BFF4ADE4"/>
    <w:lvl w:ilvl="0" w:tplc="18AA95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4D"/>
    <w:rsid w:val="00015281"/>
    <w:rsid w:val="00031FBD"/>
    <w:rsid w:val="000572F4"/>
    <w:rsid w:val="000911B4"/>
    <w:rsid w:val="000B39CB"/>
    <w:rsid w:val="001001DC"/>
    <w:rsid w:val="00110A53"/>
    <w:rsid w:val="00121ECC"/>
    <w:rsid w:val="001865F4"/>
    <w:rsid w:val="001A3C94"/>
    <w:rsid w:val="001B4F42"/>
    <w:rsid w:val="001C6911"/>
    <w:rsid w:val="001D6946"/>
    <w:rsid w:val="001E174D"/>
    <w:rsid w:val="001E1969"/>
    <w:rsid w:val="002077A6"/>
    <w:rsid w:val="00220BA0"/>
    <w:rsid w:val="00227ECC"/>
    <w:rsid w:val="002427E6"/>
    <w:rsid w:val="00261C77"/>
    <w:rsid w:val="0027601A"/>
    <w:rsid w:val="0029329F"/>
    <w:rsid w:val="002B1486"/>
    <w:rsid w:val="002B2E72"/>
    <w:rsid w:val="002B6248"/>
    <w:rsid w:val="002C1477"/>
    <w:rsid w:val="002C2E2F"/>
    <w:rsid w:val="002F6F97"/>
    <w:rsid w:val="00307A7F"/>
    <w:rsid w:val="003462CC"/>
    <w:rsid w:val="003876FE"/>
    <w:rsid w:val="00395D4A"/>
    <w:rsid w:val="003B1C76"/>
    <w:rsid w:val="003C78FD"/>
    <w:rsid w:val="003D213C"/>
    <w:rsid w:val="003F6C24"/>
    <w:rsid w:val="00402083"/>
    <w:rsid w:val="0041641F"/>
    <w:rsid w:val="004762B8"/>
    <w:rsid w:val="00481F54"/>
    <w:rsid w:val="004B295A"/>
    <w:rsid w:val="004C388B"/>
    <w:rsid w:val="004E2BFC"/>
    <w:rsid w:val="004F65DF"/>
    <w:rsid w:val="004F6DC2"/>
    <w:rsid w:val="005015E0"/>
    <w:rsid w:val="005036E9"/>
    <w:rsid w:val="00546388"/>
    <w:rsid w:val="00555E22"/>
    <w:rsid w:val="0058549C"/>
    <w:rsid w:val="00585E9C"/>
    <w:rsid w:val="00593BE0"/>
    <w:rsid w:val="005D7253"/>
    <w:rsid w:val="005D7FCE"/>
    <w:rsid w:val="005E4B7D"/>
    <w:rsid w:val="005F4382"/>
    <w:rsid w:val="00626941"/>
    <w:rsid w:val="006403C2"/>
    <w:rsid w:val="00647222"/>
    <w:rsid w:val="006615E3"/>
    <w:rsid w:val="00662C4D"/>
    <w:rsid w:val="006901BB"/>
    <w:rsid w:val="006A2B7B"/>
    <w:rsid w:val="00712D5F"/>
    <w:rsid w:val="0075488B"/>
    <w:rsid w:val="00754F3A"/>
    <w:rsid w:val="007714AC"/>
    <w:rsid w:val="00771A87"/>
    <w:rsid w:val="007C067E"/>
    <w:rsid w:val="00811881"/>
    <w:rsid w:val="0081292D"/>
    <w:rsid w:val="008137C9"/>
    <w:rsid w:val="00871C84"/>
    <w:rsid w:val="0088132B"/>
    <w:rsid w:val="008C3FD2"/>
    <w:rsid w:val="008D4D55"/>
    <w:rsid w:val="008E657E"/>
    <w:rsid w:val="009070BE"/>
    <w:rsid w:val="0094685A"/>
    <w:rsid w:val="00946E7D"/>
    <w:rsid w:val="00961F4B"/>
    <w:rsid w:val="00970734"/>
    <w:rsid w:val="00985B41"/>
    <w:rsid w:val="009A15AC"/>
    <w:rsid w:val="009A63CC"/>
    <w:rsid w:val="009B7020"/>
    <w:rsid w:val="009B7F92"/>
    <w:rsid w:val="009C3375"/>
    <w:rsid w:val="009D06C7"/>
    <w:rsid w:val="009D1878"/>
    <w:rsid w:val="009D3D0C"/>
    <w:rsid w:val="009E1065"/>
    <w:rsid w:val="009F2AF4"/>
    <w:rsid w:val="00A039B8"/>
    <w:rsid w:val="00A17D5B"/>
    <w:rsid w:val="00A23107"/>
    <w:rsid w:val="00A43CC4"/>
    <w:rsid w:val="00A643C9"/>
    <w:rsid w:val="00A67520"/>
    <w:rsid w:val="00A855DE"/>
    <w:rsid w:val="00AA703F"/>
    <w:rsid w:val="00AC08D4"/>
    <w:rsid w:val="00AC6516"/>
    <w:rsid w:val="00AF3FF3"/>
    <w:rsid w:val="00AF62F4"/>
    <w:rsid w:val="00B57244"/>
    <w:rsid w:val="00B724F5"/>
    <w:rsid w:val="00B865A0"/>
    <w:rsid w:val="00BA77E2"/>
    <w:rsid w:val="00BA794B"/>
    <w:rsid w:val="00BB4070"/>
    <w:rsid w:val="00BC7634"/>
    <w:rsid w:val="00C217EB"/>
    <w:rsid w:val="00C40137"/>
    <w:rsid w:val="00C52807"/>
    <w:rsid w:val="00CA1F39"/>
    <w:rsid w:val="00CC2750"/>
    <w:rsid w:val="00CC7169"/>
    <w:rsid w:val="00CD7B9C"/>
    <w:rsid w:val="00D254F3"/>
    <w:rsid w:val="00D45AB6"/>
    <w:rsid w:val="00D635F6"/>
    <w:rsid w:val="00DE54BF"/>
    <w:rsid w:val="00E02765"/>
    <w:rsid w:val="00E145B8"/>
    <w:rsid w:val="00E45988"/>
    <w:rsid w:val="00E46581"/>
    <w:rsid w:val="00E651AE"/>
    <w:rsid w:val="00E77325"/>
    <w:rsid w:val="00E97FBC"/>
    <w:rsid w:val="00EC476D"/>
    <w:rsid w:val="00F61BC3"/>
    <w:rsid w:val="00F7341D"/>
    <w:rsid w:val="00F92E3D"/>
    <w:rsid w:val="00FA3704"/>
    <w:rsid w:val="00FA4567"/>
    <w:rsid w:val="00FC0727"/>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73D9"/>
  <w15:chartTrackingRefBased/>
  <w15:docId w15:val="{04489231-E93A-48A7-99FD-865B3104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B7D"/>
    <w:pPr>
      <w:ind w:left="720"/>
      <w:contextualSpacing/>
    </w:pPr>
  </w:style>
  <w:style w:type="character" w:styleId="Hyperlink">
    <w:name w:val="Hyperlink"/>
    <w:basedOn w:val="DefaultParagraphFont"/>
    <w:uiPriority w:val="99"/>
    <w:semiHidden/>
    <w:unhideWhenUsed/>
    <w:rsid w:val="007714AC"/>
    <w:rPr>
      <w:color w:val="0000FF"/>
      <w:u w:val="single"/>
    </w:rPr>
  </w:style>
  <w:style w:type="paragraph" w:styleId="Header">
    <w:name w:val="header"/>
    <w:basedOn w:val="Normal"/>
    <w:link w:val="HeaderChar"/>
    <w:uiPriority w:val="99"/>
    <w:unhideWhenUsed/>
    <w:rsid w:val="004B295A"/>
    <w:pPr>
      <w:tabs>
        <w:tab w:val="center" w:pos="4680"/>
        <w:tab w:val="right" w:pos="9360"/>
      </w:tabs>
    </w:pPr>
  </w:style>
  <w:style w:type="character" w:customStyle="1" w:styleId="HeaderChar">
    <w:name w:val="Header Char"/>
    <w:basedOn w:val="DefaultParagraphFont"/>
    <w:link w:val="Header"/>
    <w:uiPriority w:val="99"/>
    <w:rsid w:val="004B295A"/>
  </w:style>
  <w:style w:type="paragraph" w:styleId="Footer">
    <w:name w:val="footer"/>
    <w:basedOn w:val="Normal"/>
    <w:link w:val="FooterChar"/>
    <w:uiPriority w:val="99"/>
    <w:unhideWhenUsed/>
    <w:rsid w:val="004B295A"/>
    <w:pPr>
      <w:tabs>
        <w:tab w:val="center" w:pos="4680"/>
        <w:tab w:val="right" w:pos="9360"/>
      </w:tabs>
    </w:pPr>
  </w:style>
  <w:style w:type="character" w:customStyle="1" w:styleId="FooterChar">
    <w:name w:val="Footer Char"/>
    <w:basedOn w:val="DefaultParagraphFont"/>
    <w:link w:val="Footer"/>
    <w:uiPriority w:val="99"/>
    <w:rsid w:val="004B295A"/>
  </w:style>
  <w:style w:type="paragraph" w:styleId="BalloonText">
    <w:name w:val="Balloon Text"/>
    <w:basedOn w:val="Normal"/>
    <w:link w:val="BalloonTextChar"/>
    <w:uiPriority w:val="99"/>
    <w:semiHidden/>
    <w:unhideWhenUsed/>
    <w:rsid w:val="00B72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063260">
      <w:bodyDiv w:val="1"/>
      <w:marLeft w:val="0"/>
      <w:marRight w:val="0"/>
      <w:marTop w:val="0"/>
      <w:marBottom w:val="0"/>
      <w:divBdr>
        <w:top w:val="none" w:sz="0" w:space="0" w:color="auto"/>
        <w:left w:val="none" w:sz="0" w:space="0" w:color="auto"/>
        <w:bottom w:val="none" w:sz="0" w:space="0" w:color="auto"/>
        <w:right w:val="none" w:sz="0" w:space="0" w:color="auto"/>
      </w:divBdr>
      <w:divsChild>
        <w:div w:id="720248429">
          <w:marLeft w:val="0"/>
          <w:marRight w:val="0"/>
          <w:marTop w:val="0"/>
          <w:marBottom w:val="0"/>
          <w:divBdr>
            <w:top w:val="none" w:sz="0" w:space="0" w:color="auto"/>
            <w:left w:val="none" w:sz="0" w:space="0" w:color="auto"/>
            <w:bottom w:val="none" w:sz="0" w:space="0" w:color="auto"/>
            <w:right w:val="none" w:sz="0" w:space="0" w:color="auto"/>
          </w:divBdr>
        </w:div>
        <w:div w:id="1534461760">
          <w:marLeft w:val="0"/>
          <w:marRight w:val="0"/>
          <w:marTop w:val="0"/>
          <w:marBottom w:val="0"/>
          <w:divBdr>
            <w:top w:val="none" w:sz="0" w:space="0" w:color="auto"/>
            <w:left w:val="none" w:sz="0" w:space="0" w:color="auto"/>
            <w:bottom w:val="none" w:sz="0" w:space="0" w:color="auto"/>
            <w:right w:val="none" w:sz="0" w:space="0" w:color="auto"/>
          </w:divBdr>
        </w:div>
        <w:div w:id="531042677">
          <w:marLeft w:val="0"/>
          <w:marRight w:val="0"/>
          <w:marTop w:val="0"/>
          <w:marBottom w:val="0"/>
          <w:divBdr>
            <w:top w:val="none" w:sz="0" w:space="0" w:color="auto"/>
            <w:left w:val="none" w:sz="0" w:space="0" w:color="auto"/>
            <w:bottom w:val="none" w:sz="0" w:space="0" w:color="auto"/>
            <w:right w:val="none" w:sz="0" w:space="0" w:color="auto"/>
          </w:divBdr>
        </w:div>
        <w:div w:id="1209534622">
          <w:marLeft w:val="0"/>
          <w:marRight w:val="0"/>
          <w:marTop w:val="0"/>
          <w:marBottom w:val="0"/>
          <w:divBdr>
            <w:top w:val="none" w:sz="0" w:space="0" w:color="auto"/>
            <w:left w:val="none" w:sz="0" w:space="0" w:color="auto"/>
            <w:bottom w:val="none" w:sz="0" w:space="0" w:color="auto"/>
            <w:right w:val="none" w:sz="0" w:space="0" w:color="auto"/>
          </w:divBdr>
        </w:div>
        <w:div w:id="636493174">
          <w:marLeft w:val="0"/>
          <w:marRight w:val="0"/>
          <w:marTop w:val="0"/>
          <w:marBottom w:val="0"/>
          <w:divBdr>
            <w:top w:val="none" w:sz="0" w:space="0" w:color="auto"/>
            <w:left w:val="none" w:sz="0" w:space="0" w:color="auto"/>
            <w:bottom w:val="none" w:sz="0" w:space="0" w:color="auto"/>
            <w:right w:val="none" w:sz="0" w:space="0" w:color="auto"/>
          </w:divBdr>
        </w:div>
        <w:div w:id="104452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Edberg, Mark C.</dc:creator>
  <cp:keywords/>
  <dc:description/>
  <cp:lastModifiedBy>Mark</cp:lastModifiedBy>
  <cp:revision>2</cp:revision>
  <dcterms:created xsi:type="dcterms:W3CDTF">2020-02-08T15:59:00Z</dcterms:created>
  <dcterms:modified xsi:type="dcterms:W3CDTF">2020-02-08T15:59:00Z</dcterms:modified>
</cp:coreProperties>
</file>